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05C" w:rsidRPr="00041C90" w:rsidRDefault="006E57A6" w:rsidP="0075605C">
      <w:pPr>
        <w:rPr>
          <w:b/>
          <w:lang w:val="en-US"/>
        </w:rPr>
      </w:pPr>
      <w:r>
        <w:rPr>
          <w:b/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3810</wp:posOffset>
            </wp:positionV>
            <wp:extent cx="1816735" cy="5829300"/>
            <wp:effectExtent l="0" t="0" r="0" b="0"/>
            <wp:wrapSquare wrapText="bothSides"/>
            <wp:docPr id="1" name="Рисунок 1" descr="M:\Обмен отдел маркетинга\Изображения и сопроводительная информация\Португалия\Real Velha\72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:\Обмен отдел маркетинга\Изображения и сопроводительная информация\Португалия\Real Velha\721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735" cy="582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75605C" w:rsidRPr="0075605C">
        <w:rPr>
          <w:b/>
        </w:rPr>
        <w:t>Real</w:t>
      </w:r>
      <w:proofErr w:type="spellEnd"/>
      <w:r w:rsidR="0075605C" w:rsidRPr="0075605C">
        <w:rPr>
          <w:b/>
        </w:rPr>
        <w:t xml:space="preserve"> </w:t>
      </w:r>
      <w:proofErr w:type="spellStart"/>
      <w:r w:rsidR="0075605C" w:rsidRPr="0075605C">
        <w:rPr>
          <w:b/>
        </w:rPr>
        <w:t>Companhia</w:t>
      </w:r>
      <w:proofErr w:type="spellEnd"/>
      <w:r w:rsidR="0075605C" w:rsidRPr="0075605C">
        <w:rPr>
          <w:b/>
        </w:rPr>
        <w:t xml:space="preserve"> </w:t>
      </w:r>
      <w:proofErr w:type="spellStart"/>
      <w:r w:rsidR="0075605C" w:rsidRPr="0075605C">
        <w:rPr>
          <w:b/>
        </w:rPr>
        <w:t>Velha</w:t>
      </w:r>
      <w:proofErr w:type="spellEnd"/>
      <w:r w:rsidR="0075605C" w:rsidRPr="0075605C">
        <w:rPr>
          <w:b/>
        </w:rPr>
        <w:t xml:space="preserve"> </w:t>
      </w:r>
      <w:proofErr w:type="spellStart"/>
      <w:r w:rsidR="0075605C" w:rsidRPr="0075605C">
        <w:rPr>
          <w:b/>
        </w:rPr>
        <w:t>Vintage</w:t>
      </w:r>
      <w:proofErr w:type="spellEnd"/>
      <w:r w:rsidR="0075605C" w:rsidRPr="0075605C">
        <w:rPr>
          <w:b/>
        </w:rPr>
        <w:t xml:space="preserve"> </w:t>
      </w:r>
      <w:r w:rsidR="00041C90">
        <w:rPr>
          <w:b/>
          <w:lang w:val="en-US"/>
        </w:rPr>
        <w:t>Port</w:t>
      </w:r>
    </w:p>
    <w:p w:rsidR="0075605C" w:rsidRPr="00041C90" w:rsidRDefault="0075605C" w:rsidP="0075605C">
      <w:pPr>
        <w:rPr>
          <w:b/>
        </w:rPr>
      </w:pPr>
      <w:r w:rsidRPr="0075605C">
        <w:rPr>
          <w:b/>
        </w:rPr>
        <w:t xml:space="preserve">Реал </w:t>
      </w:r>
      <w:proofErr w:type="spellStart"/>
      <w:r w:rsidRPr="0075605C">
        <w:rPr>
          <w:b/>
        </w:rPr>
        <w:t>Компанья</w:t>
      </w:r>
      <w:proofErr w:type="spellEnd"/>
      <w:r w:rsidRPr="0075605C">
        <w:rPr>
          <w:b/>
        </w:rPr>
        <w:t xml:space="preserve"> </w:t>
      </w:r>
      <w:proofErr w:type="spellStart"/>
      <w:r w:rsidRPr="0075605C">
        <w:rPr>
          <w:b/>
        </w:rPr>
        <w:t>Велья</w:t>
      </w:r>
      <w:proofErr w:type="spellEnd"/>
      <w:r w:rsidRPr="0075605C">
        <w:rPr>
          <w:b/>
        </w:rPr>
        <w:t xml:space="preserve"> </w:t>
      </w:r>
      <w:proofErr w:type="spellStart"/>
      <w:r w:rsidRPr="0075605C">
        <w:rPr>
          <w:b/>
        </w:rPr>
        <w:t>Винт</w:t>
      </w:r>
      <w:r w:rsidR="00041C90">
        <w:rPr>
          <w:b/>
        </w:rPr>
        <w:t>а</w:t>
      </w:r>
      <w:r w:rsidRPr="0075605C">
        <w:rPr>
          <w:b/>
        </w:rPr>
        <w:t>ж</w:t>
      </w:r>
      <w:proofErr w:type="spellEnd"/>
      <w:r w:rsidRPr="0075605C">
        <w:rPr>
          <w:b/>
        </w:rPr>
        <w:t xml:space="preserve"> </w:t>
      </w:r>
      <w:r w:rsidR="00041C90">
        <w:rPr>
          <w:b/>
        </w:rPr>
        <w:t>Порт</w:t>
      </w:r>
      <w:bookmarkStart w:id="0" w:name="_GoBack"/>
      <w:bookmarkEnd w:id="0"/>
    </w:p>
    <w:p w:rsidR="0075605C" w:rsidRDefault="0075605C" w:rsidP="0075605C">
      <w:r w:rsidRPr="00352366">
        <w:rPr>
          <w:b/>
        </w:rPr>
        <w:t>Регион:</w:t>
      </w:r>
      <w:r>
        <w:t xml:space="preserve"> Долина Дору </w:t>
      </w:r>
    </w:p>
    <w:p w:rsidR="0075605C" w:rsidRDefault="0075605C" w:rsidP="0075605C">
      <w:r w:rsidRPr="00352366">
        <w:rPr>
          <w:b/>
        </w:rPr>
        <w:t>Зона происхождения:</w:t>
      </w:r>
      <w:r>
        <w:t xml:space="preserve"> </w:t>
      </w:r>
      <w:proofErr w:type="spellStart"/>
      <w:r>
        <w:t>Douro</w:t>
      </w:r>
      <w:proofErr w:type="spellEnd"/>
      <w:r>
        <w:t xml:space="preserve"> DOC </w:t>
      </w:r>
    </w:p>
    <w:p w:rsidR="0075605C" w:rsidRDefault="0075605C" w:rsidP="0075605C">
      <w:r w:rsidRPr="00352366">
        <w:rPr>
          <w:b/>
        </w:rPr>
        <w:t>Цвет:</w:t>
      </w:r>
      <w:r>
        <w:t xml:space="preserve"> красный  </w:t>
      </w:r>
    </w:p>
    <w:p w:rsidR="0075605C" w:rsidRDefault="0075605C" w:rsidP="0075605C">
      <w:r w:rsidRPr="00352366">
        <w:rPr>
          <w:b/>
        </w:rPr>
        <w:t xml:space="preserve">Характеристики: </w:t>
      </w:r>
      <w:r>
        <w:t xml:space="preserve">крепленое, портвейн, категория </w:t>
      </w:r>
      <w:proofErr w:type="spellStart"/>
      <w:r>
        <w:t>ruby</w:t>
      </w:r>
      <w:proofErr w:type="spellEnd"/>
      <w:r>
        <w:t xml:space="preserve"> </w:t>
      </w:r>
    </w:p>
    <w:p w:rsidR="0075605C" w:rsidRDefault="0075605C" w:rsidP="0075605C">
      <w:r w:rsidRPr="00352366">
        <w:rPr>
          <w:b/>
        </w:rPr>
        <w:t>Год урожая:</w:t>
      </w:r>
      <w:r>
        <w:t xml:space="preserve"> 2001 </w:t>
      </w:r>
    </w:p>
    <w:p w:rsidR="0075605C" w:rsidRPr="008B6E0F" w:rsidRDefault="0075605C" w:rsidP="0075605C">
      <w:r w:rsidRPr="00352366">
        <w:rPr>
          <w:b/>
        </w:rPr>
        <w:t>Сортовой состав:</w:t>
      </w:r>
      <w:r>
        <w:t xml:space="preserve"> полевой сбор 20-30 сортов, традиционных для региона</w:t>
      </w:r>
      <w:r w:rsidR="008B6E0F" w:rsidRPr="008B6E0F">
        <w:t xml:space="preserve"> - </w:t>
      </w:r>
      <w:proofErr w:type="spellStart"/>
      <w:r w:rsidR="008B6E0F" w:rsidRPr="008B6E0F">
        <w:t>турига</w:t>
      </w:r>
      <w:proofErr w:type="spellEnd"/>
      <w:r w:rsidR="008B6E0F" w:rsidRPr="008B6E0F">
        <w:t xml:space="preserve"> </w:t>
      </w:r>
      <w:proofErr w:type="spellStart"/>
      <w:r w:rsidR="008B6E0F" w:rsidRPr="008B6E0F">
        <w:t>насьональ</w:t>
      </w:r>
      <w:proofErr w:type="spellEnd"/>
      <w:r w:rsidR="008B6E0F" w:rsidRPr="008B6E0F">
        <w:t xml:space="preserve">, </w:t>
      </w:r>
      <w:proofErr w:type="spellStart"/>
      <w:r w:rsidR="008B6E0F" w:rsidRPr="008B6E0F">
        <w:t>турига</w:t>
      </w:r>
      <w:proofErr w:type="spellEnd"/>
      <w:r w:rsidR="008B6E0F" w:rsidRPr="008B6E0F">
        <w:t xml:space="preserve"> франка, </w:t>
      </w:r>
      <w:proofErr w:type="spellStart"/>
      <w:r w:rsidR="008B6E0F" w:rsidRPr="008B6E0F">
        <w:t>тинта</w:t>
      </w:r>
      <w:proofErr w:type="spellEnd"/>
      <w:r w:rsidR="008B6E0F" w:rsidRPr="008B6E0F">
        <w:t xml:space="preserve"> </w:t>
      </w:r>
      <w:proofErr w:type="spellStart"/>
      <w:r w:rsidR="008B6E0F" w:rsidRPr="008B6E0F">
        <w:t>барокка</w:t>
      </w:r>
      <w:proofErr w:type="spellEnd"/>
      <w:r w:rsidR="008B6E0F" w:rsidRPr="008B6E0F">
        <w:t xml:space="preserve"> </w:t>
      </w:r>
      <w:r w:rsidR="008B6E0F">
        <w:t>и других</w:t>
      </w:r>
    </w:p>
    <w:p w:rsidR="0075605C" w:rsidRDefault="0075605C" w:rsidP="0075605C">
      <w:r w:rsidRPr="00352366">
        <w:rPr>
          <w:b/>
        </w:rPr>
        <w:t>Виноградники:</w:t>
      </w:r>
      <w:r>
        <w:t xml:space="preserve"> виноградник </w:t>
      </w:r>
      <w:proofErr w:type="spellStart"/>
      <w:r>
        <w:t>Quinta</w:t>
      </w:r>
      <w:proofErr w:type="spellEnd"/>
      <w:r>
        <w:t xml:space="preserve"> </w:t>
      </w:r>
      <w:proofErr w:type="spellStart"/>
      <w:r>
        <w:t>das</w:t>
      </w:r>
      <w:proofErr w:type="spellEnd"/>
      <w:r>
        <w:t xml:space="preserve"> </w:t>
      </w:r>
      <w:proofErr w:type="spellStart"/>
      <w:r>
        <w:t>Carvalhas</w:t>
      </w:r>
      <w:proofErr w:type="spellEnd"/>
      <w:r>
        <w:t xml:space="preserve">, старые лозы </w:t>
      </w:r>
    </w:p>
    <w:p w:rsidR="0075605C" w:rsidRDefault="00352366" w:rsidP="0075605C">
      <w:r w:rsidRPr="00352366">
        <w:rPr>
          <w:b/>
        </w:rPr>
        <w:t xml:space="preserve">Особенности </w:t>
      </w:r>
      <w:r w:rsidR="0075605C" w:rsidRPr="00352366">
        <w:rPr>
          <w:b/>
        </w:rPr>
        <w:t>производства:</w:t>
      </w:r>
      <w:r w:rsidR="0075605C">
        <w:t xml:space="preserve">  урожай со столетних лоз </w:t>
      </w:r>
      <w:r w:rsidR="00CF3357">
        <w:t xml:space="preserve">  </w:t>
      </w:r>
      <w:proofErr w:type="spellStart"/>
      <w:r w:rsidR="0075605C">
        <w:t>Quinta</w:t>
      </w:r>
      <w:proofErr w:type="spellEnd"/>
      <w:r w:rsidR="0075605C">
        <w:t xml:space="preserve"> </w:t>
      </w:r>
      <w:proofErr w:type="spellStart"/>
      <w:r w:rsidR="0075605C">
        <w:t>das</w:t>
      </w:r>
      <w:proofErr w:type="spellEnd"/>
      <w:r w:rsidR="0075605C">
        <w:t xml:space="preserve"> </w:t>
      </w:r>
      <w:proofErr w:type="spellStart"/>
      <w:r w:rsidR="0075605C">
        <w:t>Carvalh</w:t>
      </w:r>
      <w:r w:rsidR="00713E9D">
        <w:t>as</w:t>
      </w:r>
      <w:proofErr w:type="spellEnd"/>
      <w:r w:rsidR="00713E9D">
        <w:t xml:space="preserve">  аккуратно транспортируется на</w:t>
      </w:r>
      <w:r w:rsidR="00791FEE">
        <w:t xml:space="preserve"> винодельню, где помещае</w:t>
      </w:r>
      <w:r w:rsidR="0075605C">
        <w:t xml:space="preserve">тся в традиционные каменные </w:t>
      </w:r>
      <w:proofErr w:type="spellStart"/>
      <w:r w:rsidR="0075605C">
        <w:t>лагары</w:t>
      </w:r>
      <w:proofErr w:type="spellEnd"/>
      <w:r w:rsidR="0075605C">
        <w:t>, которые благодаря своему размеру и формату</w:t>
      </w:r>
      <w:r w:rsidR="00791FEE">
        <w:t>,</w:t>
      </w:r>
      <w:r w:rsidR="0075605C">
        <w:t xml:space="preserve"> обеспечивают идеальны</w:t>
      </w:r>
      <w:r w:rsidR="00791FEE">
        <w:t>й контакт между суслом и мезгой6 это</w:t>
      </w:r>
      <w:r w:rsidR="00713E9D">
        <w:t xml:space="preserve"> </w:t>
      </w:r>
      <w:r w:rsidR="0075605C">
        <w:t>делает возможным мягкую, но мощную экстракцию. Ферментация прерывается доба</w:t>
      </w:r>
      <w:r w:rsidR="00791FEE">
        <w:t>влением виноградного дистиллята</w:t>
      </w:r>
      <w:r w:rsidR="0075605C">
        <w:t xml:space="preserve">, затем  следует выдержка в дубовых чанах не менее 2 лет. </w:t>
      </w:r>
    </w:p>
    <w:p w:rsidR="0075605C" w:rsidRDefault="00352366" w:rsidP="0075605C">
      <w:r w:rsidRPr="00352366">
        <w:rPr>
          <w:b/>
        </w:rPr>
        <w:t>Дегустация:</w:t>
      </w:r>
      <w:r>
        <w:t xml:space="preserve"> н</w:t>
      </w:r>
      <w:r w:rsidR="0075605C">
        <w:t xml:space="preserve">асыщенный, концентрированный цвет как следствие жаркого года. Тонкий букет с элегантными нотами  вишни,  ежевики, красной сливы, нот ладана и фиалки. Мощный по структуре, но бархатистый, демонстрирующий </w:t>
      </w:r>
      <w:r w:rsidR="006E57A6">
        <w:t xml:space="preserve">сочную </w:t>
      </w:r>
      <w:proofErr w:type="spellStart"/>
      <w:r w:rsidR="0075605C">
        <w:t>фруктовость</w:t>
      </w:r>
      <w:proofErr w:type="spellEnd"/>
      <w:r w:rsidR="0075605C">
        <w:t xml:space="preserve">, гладкие танины и сбалансированную кислотность </w:t>
      </w:r>
    </w:p>
    <w:p w:rsidR="0075605C" w:rsidRDefault="0075605C" w:rsidP="0075605C">
      <w:r w:rsidRPr="006E57A6">
        <w:rPr>
          <w:b/>
        </w:rPr>
        <w:t>Гастрономия:</w:t>
      </w:r>
      <w:r>
        <w:t xml:space="preserve"> выдержанные сыры</w:t>
      </w:r>
    </w:p>
    <w:p w:rsidR="0075605C" w:rsidRDefault="0075605C" w:rsidP="0075605C">
      <w:r w:rsidRPr="006E57A6">
        <w:rPr>
          <w:b/>
        </w:rPr>
        <w:t>Температура подачи:</w:t>
      </w:r>
      <w:r>
        <w:t xml:space="preserve"> 16ºC </w:t>
      </w:r>
    </w:p>
    <w:p w:rsidR="0075605C" w:rsidRDefault="0075605C" w:rsidP="0075605C">
      <w:r w:rsidRPr="006E57A6">
        <w:rPr>
          <w:b/>
        </w:rPr>
        <w:t>Алкоголь:</w:t>
      </w:r>
      <w:r>
        <w:t xml:space="preserve"> 20% </w:t>
      </w:r>
    </w:p>
    <w:p w:rsidR="0075605C" w:rsidRDefault="0075605C" w:rsidP="0075605C">
      <w:r w:rsidRPr="006E57A6">
        <w:rPr>
          <w:b/>
        </w:rPr>
        <w:t>Объем:</w:t>
      </w:r>
      <w:r>
        <w:t xml:space="preserve"> 0,75 л   </w:t>
      </w:r>
    </w:p>
    <w:p w:rsidR="00EA6A18" w:rsidRPr="006E57A6" w:rsidRDefault="00EA6A18" w:rsidP="0075605C">
      <w:pPr>
        <w:rPr>
          <w:b/>
        </w:rPr>
      </w:pPr>
    </w:p>
    <w:sectPr w:rsidR="00EA6A18" w:rsidRPr="006E57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001"/>
    <w:rsid w:val="00041C90"/>
    <w:rsid w:val="00352366"/>
    <w:rsid w:val="006E57A6"/>
    <w:rsid w:val="00713E9D"/>
    <w:rsid w:val="0075605C"/>
    <w:rsid w:val="00791FEE"/>
    <w:rsid w:val="00852001"/>
    <w:rsid w:val="008B6E0F"/>
    <w:rsid w:val="00CF3357"/>
    <w:rsid w:val="00EA6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57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57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57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57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</dc:creator>
  <cp:keywords/>
  <dc:description/>
  <cp:lastModifiedBy>yvinogradova</cp:lastModifiedBy>
  <cp:revision>7</cp:revision>
  <dcterms:created xsi:type="dcterms:W3CDTF">2017-11-13T15:57:00Z</dcterms:created>
  <dcterms:modified xsi:type="dcterms:W3CDTF">2017-12-11T16:11:00Z</dcterms:modified>
</cp:coreProperties>
</file>